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F2D1" w14:textId="08B193C3" w:rsidR="008A1F7C" w:rsidRDefault="008A1F7C" w:rsidP="008A1F7C">
      <w:pPr>
        <w:spacing w:after="0"/>
        <w:jc w:val="center"/>
      </w:pPr>
      <w:r>
        <w:t>OQUIRRH RECREATION AND PARKS DISTRICT</w:t>
      </w:r>
    </w:p>
    <w:p w14:paraId="5047F5B2" w14:textId="77777777" w:rsidR="008A1F7C" w:rsidRDefault="008A1F7C" w:rsidP="008A1F7C">
      <w:pPr>
        <w:spacing w:after="0"/>
        <w:jc w:val="center"/>
      </w:pPr>
      <w:r>
        <w:t>MEETING OF THE BOARD OF TRUSTEES</w:t>
      </w:r>
    </w:p>
    <w:p w14:paraId="73A98939" w14:textId="77777777" w:rsidR="008A1F7C" w:rsidRDefault="008A1F7C" w:rsidP="008A1F7C">
      <w:pPr>
        <w:spacing w:after="0"/>
        <w:jc w:val="center"/>
      </w:pPr>
      <w:r>
        <w:t>The Element Event Center - Ballroom</w:t>
      </w:r>
    </w:p>
    <w:p w14:paraId="129A9965" w14:textId="1F7E5F4E" w:rsidR="008A1F7C" w:rsidRDefault="008A1F7C" w:rsidP="008A1F7C">
      <w:pPr>
        <w:spacing w:after="0"/>
        <w:jc w:val="center"/>
      </w:pPr>
      <w:r>
        <w:t>5658 S Cougar Ln (4800 W), Kearns, Utah</w:t>
      </w:r>
    </w:p>
    <w:p w14:paraId="7CFD2EC3" w14:textId="77777777" w:rsidR="008A1F7C" w:rsidRDefault="008A1F7C" w:rsidP="008A1F7C"/>
    <w:p w14:paraId="1407F46B" w14:textId="77777777" w:rsidR="007175BF" w:rsidRDefault="007175BF" w:rsidP="007175BF">
      <w:r w:rsidRPr="007175BF">
        <w:t>Description/Agenda</w:t>
      </w:r>
    </w:p>
    <w:p w14:paraId="3C948BEF" w14:textId="7826E446" w:rsidR="008A1F7C" w:rsidRDefault="008A1F7C" w:rsidP="008A1F7C">
      <w:r w:rsidRPr="008A1F7C">
        <w:t xml:space="preserve">NOTICE of all 3 Board of Trustees possible attendance at the McKinstry Energy Audit </w:t>
      </w:r>
    </w:p>
    <w:p w14:paraId="7924DE8F" w14:textId="3BF756D6" w:rsidR="008A1F7C" w:rsidRDefault="008A1F7C" w:rsidP="008A1F7C">
      <w:r w:rsidRPr="008A1F7C">
        <w:t xml:space="preserve">Update Meeting. </w:t>
      </w:r>
      <w:r>
        <w:t>April</w:t>
      </w:r>
      <w:r w:rsidRPr="008A1F7C">
        <w:t xml:space="preserve"> </w:t>
      </w:r>
      <w:r>
        <w:t>3</w:t>
      </w:r>
      <w:r w:rsidRPr="008A1F7C">
        <w:t>, 2026 @ 1</w:t>
      </w:r>
      <w:r>
        <w:t>2</w:t>
      </w:r>
      <w:r w:rsidRPr="008A1F7C">
        <w:t xml:space="preserve">:00 </w:t>
      </w:r>
      <w:r w:rsidR="00E105AD">
        <w:t>p</w:t>
      </w:r>
      <w:r w:rsidRPr="008A1F7C">
        <w:t xml:space="preserve">m </w:t>
      </w:r>
    </w:p>
    <w:p w14:paraId="621880D3" w14:textId="7F2F48FD" w:rsidR="007175BF" w:rsidRDefault="007175BF" w:rsidP="008A1F7C">
      <w:r w:rsidRPr="007175BF">
        <w:t xml:space="preserve">NOTICE is hereby given that there may be 1 or more Board of Trustees present at a McKinstry Energy Audit Update Meeting held Friday April 3, 2026 @ 12:00 </w:t>
      </w:r>
      <w:r w:rsidR="00E105AD">
        <w:t>p</w:t>
      </w:r>
      <w:r w:rsidRPr="007175BF">
        <w:t xml:space="preserve">m. This meeting may also be held electronically. The anchor location will take place at the Element Event Center Ball room at 5658 S Cougar Lane, Kearns UT 84118 There will be no decisions made at this meeting. </w:t>
      </w:r>
    </w:p>
    <w:p w14:paraId="34CD3228" w14:textId="77777777" w:rsidR="007175BF" w:rsidRDefault="007175BF" w:rsidP="008A1F7C"/>
    <w:p w14:paraId="42551F65" w14:textId="611319AF" w:rsidR="008A1F7C" w:rsidRPr="008A1F7C" w:rsidRDefault="008A1F7C" w:rsidP="008A1F7C">
      <w:r w:rsidRPr="008A1F7C">
        <w:t>Notice of Special Accommodations (ADA)</w:t>
      </w:r>
    </w:p>
    <w:p w14:paraId="3CA65CF0" w14:textId="4A3C1C48" w:rsidR="008A1F7C" w:rsidRDefault="008A1F7C" w:rsidP="008A1F7C">
      <w:r w:rsidRPr="008A1F7C">
        <w:t xml:space="preserve">If you are planning to attend a meeting and due to disability, need assistance in understanding or participating in the meeting, please notify the </w:t>
      </w:r>
      <w:proofErr w:type="gramStart"/>
      <w:r w:rsidRPr="008A1F7C">
        <w:t>District</w:t>
      </w:r>
      <w:proofErr w:type="gramEnd"/>
      <w:r w:rsidRPr="008A1F7C">
        <w:t xml:space="preserve"> (</w:t>
      </w:r>
      <w:r>
        <w:t>Danielle Norman</w:t>
      </w:r>
      <w:r w:rsidRPr="008A1F7C">
        <w:t xml:space="preserve"> at 801-966-5555) and we will try to provide the </w:t>
      </w:r>
      <w:proofErr w:type="gramStart"/>
      <w:r w:rsidRPr="008A1F7C">
        <w:t>assistance necessary</w:t>
      </w:r>
      <w:proofErr w:type="gramEnd"/>
      <w:r w:rsidRPr="008A1F7C">
        <w:t xml:space="preserve">.  Oquirrh Recreation and Parks District does not discriminate </w:t>
      </w:r>
      <w:proofErr w:type="gramStart"/>
      <w:r w:rsidRPr="008A1F7C">
        <w:t>on the basis of</w:t>
      </w:r>
      <w:proofErr w:type="gramEnd"/>
      <w:r w:rsidRPr="008A1F7C">
        <w:t xml:space="preserve"> race, color, gender, national origin, religion, age, or disability in </w:t>
      </w:r>
      <w:proofErr w:type="gramStart"/>
      <w:r w:rsidRPr="008A1F7C">
        <w:t>the employment</w:t>
      </w:r>
      <w:proofErr w:type="gramEnd"/>
      <w:r w:rsidRPr="008A1F7C">
        <w:t xml:space="preserve"> or the provision of services. </w:t>
      </w:r>
    </w:p>
    <w:p w14:paraId="4E06D67A" w14:textId="77777777" w:rsidR="008A1F7C" w:rsidRDefault="008A1F7C" w:rsidP="008A1F7C"/>
    <w:p w14:paraId="27F946C3" w14:textId="5548342F" w:rsidR="008A1F7C" w:rsidRPr="008A1F7C" w:rsidRDefault="008A1F7C" w:rsidP="008A1F7C">
      <w:r w:rsidRPr="008A1F7C">
        <w:t>Notice of Electronic or Telephone Participation</w:t>
      </w:r>
    </w:p>
    <w:p w14:paraId="44CCD0F6" w14:textId="77777777" w:rsidR="008A1F7C" w:rsidRDefault="008A1F7C" w:rsidP="008A1F7C">
      <w:r w:rsidRPr="008A1F7C">
        <w:t xml:space="preserve">Meetings may be electronic with one of the Trustees participating via electronic means. </w:t>
      </w:r>
    </w:p>
    <w:p w14:paraId="007C09EB" w14:textId="77777777" w:rsidR="00415A55" w:rsidRDefault="00415A55" w:rsidP="008A1F7C"/>
    <w:p w14:paraId="5C9E4F19" w14:textId="1BEF423D" w:rsidR="008A1F7C" w:rsidRPr="008A1F7C" w:rsidRDefault="008A1F7C" w:rsidP="008A1F7C">
      <w:r w:rsidRPr="008A1F7C">
        <w:t>Other Information</w:t>
      </w:r>
    </w:p>
    <w:p w14:paraId="6EFDE8CF" w14:textId="77777777" w:rsidR="006D1E4A" w:rsidRDefault="006D1E4A"/>
    <w:sectPr w:rsidR="006D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C"/>
    <w:rsid w:val="000F6B57"/>
    <w:rsid w:val="001453C2"/>
    <w:rsid w:val="001D2B36"/>
    <w:rsid w:val="00415A55"/>
    <w:rsid w:val="004D590A"/>
    <w:rsid w:val="00546CE5"/>
    <w:rsid w:val="005D177F"/>
    <w:rsid w:val="006D1E4A"/>
    <w:rsid w:val="0070158B"/>
    <w:rsid w:val="007175BF"/>
    <w:rsid w:val="008A1F7C"/>
    <w:rsid w:val="00911CF1"/>
    <w:rsid w:val="009D620D"/>
    <w:rsid w:val="00DE1F53"/>
    <w:rsid w:val="00E105AD"/>
    <w:rsid w:val="00E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F837"/>
  <w15:chartTrackingRefBased/>
  <w15:docId w15:val="{5E7F6523-A3DF-4DCF-85ED-0AE0B54B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5A0BB-9177-4AB7-B1D6-7A8678A7F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5B84-CA01-4A6E-BF61-9D85197F65C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3.xml><?xml version="1.0" encoding="utf-8"?>
<ds:datastoreItem xmlns:ds="http://schemas.openxmlformats.org/officeDocument/2006/customXml" ds:itemID="{E1144751-2103-493E-A388-BF7008EC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1076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Norman</dc:creator>
  <cp:keywords/>
  <dc:description/>
  <cp:lastModifiedBy>Danielle Norman</cp:lastModifiedBy>
  <cp:revision>4</cp:revision>
  <dcterms:created xsi:type="dcterms:W3CDTF">2026-04-02T14:06:00Z</dcterms:created>
  <dcterms:modified xsi:type="dcterms:W3CDTF">2026-04-02T18:09:00Z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